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"/>
        <w:tblW w:w="15179" w:type="dxa"/>
        <w:tblCellMar>
          <w:left w:w="28" w:type="dxa"/>
          <w:right w:w="28" w:type="dxa"/>
        </w:tblCellMar>
        <w:tblLook w:val="04A0"/>
      </w:tblPr>
      <w:tblGrid>
        <w:gridCol w:w="10252"/>
        <w:gridCol w:w="4927"/>
      </w:tblGrid>
      <w:tr w:rsidR="00302C69" w:rsidRPr="00B234A8" w:rsidTr="00B234A8">
        <w:trPr>
          <w:trHeight w:val="384"/>
        </w:trPr>
        <w:tc>
          <w:tcPr>
            <w:tcW w:w="10252" w:type="dxa"/>
            <w:shd w:val="clear" w:color="auto" w:fill="auto"/>
          </w:tcPr>
          <w:p w:rsidR="00302C69" w:rsidRPr="00B234A8" w:rsidRDefault="00B234A8" w:rsidP="00BA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B234A8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Сведения о предоставлении </w:t>
            </w:r>
            <w:r w:rsidR="00302C69" w:rsidRPr="00B234A8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>социальных услуг за</w:t>
            </w:r>
            <w:r w:rsidR="00302C69" w:rsidRPr="00B234A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01.01.2017 - 31.12.2017</w:t>
            </w:r>
            <w:r w:rsidR="00BA545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МБУ ЦСО</w:t>
            </w:r>
            <w:r w:rsidRPr="00B234A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4927" w:type="dxa"/>
            <w:shd w:val="clear" w:color="auto" w:fill="auto"/>
          </w:tcPr>
          <w:p w:rsidR="00302C69" w:rsidRPr="00B234A8" w:rsidRDefault="00302C69" w:rsidP="00302C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310E57" w:rsidRPr="00B234A8" w:rsidRDefault="00310E57">
      <w:pPr>
        <w:autoSpaceDE w:val="0"/>
        <w:autoSpaceDN w:val="0"/>
        <w:adjustRightInd w:val="0"/>
        <w:spacing w:after="0" w:line="240" w:lineRule="auto"/>
        <w:ind w:left="11057"/>
        <w:jc w:val="center"/>
        <w:outlineLvl w:val="0"/>
        <w:rPr>
          <w:rFonts w:ascii="Times New Roman" w:hAnsi="Times New Roman"/>
          <w:color w:val="0D0D0D" w:themeColor="text1" w:themeTint="F2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531"/>
        <w:gridCol w:w="711"/>
        <w:gridCol w:w="711"/>
        <w:gridCol w:w="702"/>
        <w:gridCol w:w="711"/>
        <w:gridCol w:w="711"/>
        <w:gridCol w:w="566"/>
        <w:gridCol w:w="427"/>
        <w:gridCol w:w="572"/>
        <w:gridCol w:w="424"/>
        <w:gridCol w:w="575"/>
        <w:gridCol w:w="436"/>
        <w:gridCol w:w="563"/>
        <w:gridCol w:w="569"/>
        <w:gridCol w:w="581"/>
        <w:gridCol w:w="551"/>
        <w:gridCol w:w="735"/>
        <w:gridCol w:w="508"/>
        <w:gridCol w:w="747"/>
        <w:gridCol w:w="427"/>
        <w:gridCol w:w="729"/>
        <w:gridCol w:w="487"/>
        <w:gridCol w:w="744"/>
      </w:tblGrid>
      <w:tr w:rsidR="00310E57" w:rsidRPr="00B234A8" w:rsidTr="00B234A8">
        <w:trPr>
          <w:trHeight w:val="480"/>
        </w:trPr>
        <w:tc>
          <w:tcPr>
            <w:tcW w:w="135" w:type="pct"/>
            <w:vMerge w:val="restar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п</w:t>
            </w:r>
            <w:proofErr w:type="spellEnd"/>
            <w:proofErr w:type="gramEnd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/</w:t>
            </w:r>
            <w:proofErr w:type="spell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6" w:type="pct"/>
            <w:vMerge w:val="restar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235" w:type="pct"/>
            <w:vMerge w:val="restar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Количество социальных услуг, включенных в перечень субъекта Российской Федерации (единиц)</w:t>
            </w:r>
          </w:p>
        </w:tc>
        <w:tc>
          <w:tcPr>
            <w:tcW w:w="235" w:type="pct"/>
            <w:vMerge w:val="restar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Количество оказанных социальных услуг из числа включенных в перечень субъекта Российской Федерации (единиц)</w:t>
            </w:r>
          </w:p>
        </w:tc>
        <w:tc>
          <w:tcPr>
            <w:tcW w:w="232" w:type="pct"/>
            <w:vMerge w:val="restar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Количество дополнительных (платных) социальных услуг (единиц)</w:t>
            </w:r>
          </w:p>
        </w:tc>
        <w:tc>
          <w:tcPr>
            <w:tcW w:w="235" w:type="pct"/>
            <w:vMerge w:val="restar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Количество оказанных дополнительных (платных) социальных услуг (единиц)</w:t>
            </w:r>
          </w:p>
        </w:tc>
        <w:tc>
          <w:tcPr>
            <w:tcW w:w="2217" w:type="pct"/>
            <w:gridSpan w:val="12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Количество социальных услуг, оказанных поставщиками социальных услуг (из числа установленных)</w:t>
            </w:r>
          </w:p>
        </w:tc>
        <w:tc>
          <w:tcPr>
            <w:tcW w:w="415" w:type="pct"/>
            <w:gridSpan w:val="2"/>
            <w:vMerge w:val="restar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 xml:space="preserve">Получатели социальных услуг, нуждающиеся в социальном обслуживании на дому </w:t>
            </w:r>
          </w:p>
        </w:tc>
        <w:tc>
          <w:tcPr>
            <w:tcW w:w="382" w:type="pct"/>
            <w:gridSpan w:val="2"/>
            <w:vMerge w:val="restar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Получатели социальных услуг, нуждающиеся в социальном обслуживании в полустационарной форме</w:t>
            </w:r>
          </w:p>
        </w:tc>
        <w:tc>
          <w:tcPr>
            <w:tcW w:w="407" w:type="pct"/>
            <w:gridSpan w:val="2"/>
            <w:vMerge w:val="restar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310E57" w:rsidRPr="00B234A8" w:rsidTr="00B234A8">
        <w:trPr>
          <w:cantSplit/>
          <w:trHeight w:val="2339"/>
        </w:trPr>
        <w:tc>
          <w:tcPr>
            <w:tcW w:w="135" w:type="pct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2" w:type="pct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2" w:type="pct"/>
            <w:gridSpan w:val="2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организации социального обслуживания,   находящиеся в ведении субъекта Российской Федерации</w:t>
            </w:r>
          </w:p>
        </w:tc>
        <w:tc>
          <w:tcPr>
            <w:tcW w:w="330" w:type="pct"/>
            <w:gridSpan w:val="2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коммерческие организации социального обслуживания</w:t>
            </w:r>
          </w:p>
        </w:tc>
        <w:tc>
          <w:tcPr>
            <w:tcW w:w="330" w:type="pct"/>
            <w:gridSpan w:val="2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некоммерческие организации социального обслуживания</w:t>
            </w:r>
          </w:p>
        </w:tc>
        <w:tc>
          <w:tcPr>
            <w:tcW w:w="330" w:type="pct"/>
            <w:gridSpan w:val="2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некоммерческие социальн</w:t>
            </w:r>
            <w:proofErr w:type="gram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о-</w:t>
            </w:r>
            <w:proofErr w:type="gramEnd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 xml:space="preserve"> ориентированные организации социального обслуживания, из них:</w:t>
            </w:r>
          </w:p>
        </w:tc>
        <w:tc>
          <w:tcPr>
            <w:tcW w:w="380" w:type="pct"/>
            <w:gridSpan w:val="2"/>
            <w:tcBorders>
              <w:bottom w:val="single" w:sz="4" w:space="0" w:color="auto"/>
            </w:tcBorders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424" w:type="pct"/>
            <w:gridSpan w:val="2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индивидуальные предприниматели, предоставляющие социальные услуги</w:t>
            </w:r>
          </w:p>
        </w:tc>
        <w:tc>
          <w:tcPr>
            <w:tcW w:w="415" w:type="pct"/>
            <w:gridSpan w:val="2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07" w:type="pct"/>
            <w:gridSpan w:val="2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310E57" w:rsidRPr="00B234A8">
        <w:trPr>
          <w:trHeight w:val="2812"/>
        </w:trPr>
        <w:tc>
          <w:tcPr>
            <w:tcW w:w="135" w:type="pct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2" w:type="pct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310E57" w:rsidRPr="00B234A8" w:rsidRDefault="003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35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количество (единиц)</w:t>
            </w:r>
          </w:p>
        </w:tc>
        <w:tc>
          <w:tcPr>
            <w:tcW w:w="187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доля от общего количества</w:t>
            </w:r>
            <w:proofErr w:type="gram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доля от общего количества</w:t>
            </w:r>
            <w:proofErr w:type="gram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0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количество (единиц)</w:t>
            </w:r>
          </w:p>
        </w:tc>
        <w:tc>
          <w:tcPr>
            <w:tcW w:w="190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доля от общего количества</w:t>
            </w:r>
            <w:proofErr w:type="gram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4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количество (единиц)</w:t>
            </w:r>
          </w:p>
        </w:tc>
        <w:tc>
          <w:tcPr>
            <w:tcW w:w="186" w:type="pct"/>
            <w:tcBorders>
              <w:right w:val="single" w:sz="4" w:space="0" w:color="auto"/>
            </w:tcBorders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доля от общего количества</w:t>
            </w:r>
            <w:proofErr w:type="gram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количество (единиц)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доля от общего количества</w:t>
            </w:r>
            <w:proofErr w:type="gram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2" w:type="pct"/>
            <w:tcBorders>
              <w:left w:val="single" w:sz="4" w:space="0" w:color="auto"/>
            </w:tcBorders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доля от общего количества</w:t>
            </w:r>
            <w:proofErr w:type="gram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42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доля от общего количества</w:t>
            </w:r>
            <w:proofErr w:type="gram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68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численность (человек)</w:t>
            </w:r>
          </w:p>
        </w:tc>
        <w:tc>
          <w:tcPr>
            <w:tcW w:w="247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доля от общей </w:t>
            </w:r>
            <w:proofErr w:type="gram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численности</w:t>
            </w:r>
            <w:proofErr w:type="gramEnd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численность (человек)</w:t>
            </w:r>
          </w:p>
        </w:tc>
        <w:tc>
          <w:tcPr>
            <w:tcW w:w="241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доля от общей </w:t>
            </w:r>
            <w:proofErr w:type="gram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численности</w:t>
            </w:r>
            <w:proofErr w:type="gramEnd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61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численность (человек)</w:t>
            </w:r>
          </w:p>
        </w:tc>
        <w:tc>
          <w:tcPr>
            <w:tcW w:w="246" w:type="pct"/>
            <w:textDirection w:val="btLr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доля от общей </w:t>
            </w:r>
            <w:proofErr w:type="gramStart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численности</w:t>
            </w:r>
            <w:proofErr w:type="gramEnd"/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</w:tr>
      <w:tr w:rsidR="00310E57" w:rsidRPr="00B234A8">
        <w:trPr>
          <w:trHeight w:val="277"/>
        </w:trPr>
        <w:tc>
          <w:tcPr>
            <w:tcW w:w="1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50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23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18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189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</w:tcBorders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</w:tcBorders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144" w:type="pct"/>
            <w:tcBorders>
              <w:top w:val="single" w:sz="4" w:space="0" w:color="auto"/>
            </w:tcBorders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</w:tcBorders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18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24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16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24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2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16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24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</w:pPr>
            <w:r w:rsidRPr="00B234A8">
              <w:rPr>
                <w:rFonts w:ascii="Times New Roman" w:eastAsia="Times New Roman" w:hAnsi="Times New Roman"/>
                <w:color w:val="0D0D0D" w:themeColor="text1" w:themeTint="F2"/>
                <w:sz w:val="18"/>
                <w:szCs w:val="18"/>
              </w:rPr>
              <w:t>24</w:t>
            </w:r>
          </w:p>
        </w:tc>
      </w:tr>
      <w:tr w:rsidR="00310E57" w:rsidRPr="00B234A8">
        <w:tc>
          <w:tcPr>
            <w:tcW w:w="135" w:type="pct"/>
          </w:tcPr>
          <w:p w:rsidR="00310E57" w:rsidRPr="00B234A8" w:rsidRDefault="00310E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 w:themeColor="text1" w:themeTint="F2"/>
                <w:sz w:val="14"/>
                <w:szCs w:val="20"/>
                <w:lang w:val="en-US"/>
              </w:rPr>
            </w:pPr>
          </w:p>
        </w:tc>
        <w:tc>
          <w:tcPr>
            <w:tcW w:w="50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Социально-бытовые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25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128187</w:t>
            </w:r>
          </w:p>
        </w:tc>
        <w:tc>
          <w:tcPr>
            <w:tcW w:w="23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39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331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128518</w:t>
            </w:r>
          </w:p>
        </w:tc>
        <w:tc>
          <w:tcPr>
            <w:tcW w:w="18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55,1%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9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4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6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1094</w:t>
            </w:r>
          </w:p>
        </w:tc>
        <w:tc>
          <w:tcPr>
            <w:tcW w:w="24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93,6%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0,0%</w:t>
            </w:r>
          </w:p>
        </w:tc>
        <w:tc>
          <w:tcPr>
            <w:tcW w:w="16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</w:tr>
      <w:tr w:rsidR="00310E57" w:rsidRPr="00B234A8">
        <w:tc>
          <w:tcPr>
            <w:tcW w:w="135" w:type="pct"/>
          </w:tcPr>
          <w:p w:rsidR="00310E57" w:rsidRPr="00B234A8" w:rsidRDefault="00310E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 w:themeColor="text1" w:themeTint="F2"/>
                <w:sz w:val="14"/>
                <w:szCs w:val="20"/>
                <w:lang w:val="en-US"/>
              </w:rPr>
            </w:pPr>
          </w:p>
        </w:tc>
        <w:tc>
          <w:tcPr>
            <w:tcW w:w="50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Социально-медицинские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90383</w:t>
            </w:r>
          </w:p>
        </w:tc>
        <w:tc>
          <w:tcPr>
            <w:tcW w:w="23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90383</w:t>
            </w:r>
          </w:p>
        </w:tc>
        <w:tc>
          <w:tcPr>
            <w:tcW w:w="18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38,7%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9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4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6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1141</w:t>
            </w:r>
          </w:p>
        </w:tc>
        <w:tc>
          <w:tcPr>
            <w:tcW w:w="24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97,6%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328</w:t>
            </w:r>
          </w:p>
        </w:tc>
        <w:tc>
          <w:tcPr>
            <w:tcW w:w="2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23,5%</w:t>
            </w:r>
          </w:p>
        </w:tc>
        <w:tc>
          <w:tcPr>
            <w:tcW w:w="16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</w:tr>
      <w:tr w:rsidR="00310E57" w:rsidRPr="00B234A8">
        <w:tc>
          <w:tcPr>
            <w:tcW w:w="135" w:type="pct"/>
          </w:tcPr>
          <w:p w:rsidR="00310E57" w:rsidRPr="00B234A8" w:rsidRDefault="00310E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 w:themeColor="text1" w:themeTint="F2"/>
                <w:sz w:val="14"/>
                <w:szCs w:val="20"/>
                <w:lang w:val="en-US"/>
              </w:rPr>
            </w:pPr>
          </w:p>
        </w:tc>
        <w:tc>
          <w:tcPr>
            <w:tcW w:w="50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Социально-психологические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5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1613</w:t>
            </w:r>
          </w:p>
        </w:tc>
        <w:tc>
          <w:tcPr>
            <w:tcW w:w="23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1613</w:t>
            </w:r>
          </w:p>
        </w:tc>
        <w:tc>
          <w:tcPr>
            <w:tcW w:w="18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0,7%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9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4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6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2</w:t>
            </w:r>
          </w:p>
        </w:tc>
        <w:tc>
          <w:tcPr>
            <w:tcW w:w="24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0,2%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345</w:t>
            </w:r>
          </w:p>
        </w:tc>
        <w:tc>
          <w:tcPr>
            <w:tcW w:w="2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24,7%</w:t>
            </w:r>
          </w:p>
        </w:tc>
        <w:tc>
          <w:tcPr>
            <w:tcW w:w="16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</w:tr>
      <w:tr w:rsidR="00310E57" w:rsidRPr="00B234A8">
        <w:tc>
          <w:tcPr>
            <w:tcW w:w="135" w:type="pct"/>
          </w:tcPr>
          <w:p w:rsidR="00310E57" w:rsidRPr="00B234A8" w:rsidRDefault="00310E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 w:themeColor="text1" w:themeTint="F2"/>
                <w:sz w:val="14"/>
                <w:szCs w:val="20"/>
                <w:lang w:val="en-US"/>
              </w:rPr>
            </w:pPr>
          </w:p>
        </w:tc>
        <w:tc>
          <w:tcPr>
            <w:tcW w:w="50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Социально-педагогические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6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3669</w:t>
            </w:r>
          </w:p>
        </w:tc>
        <w:tc>
          <w:tcPr>
            <w:tcW w:w="23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3669</w:t>
            </w:r>
          </w:p>
        </w:tc>
        <w:tc>
          <w:tcPr>
            <w:tcW w:w="18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1,6%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9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4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6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0,0%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349</w:t>
            </w:r>
          </w:p>
        </w:tc>
        <w:tc>
          <w:tcPr>
            <w:tcW w:w="2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25,0%</w:t>
            </w:r>
          </w:p>
        </w:tc>
        <w:tc>
          <w:tcPr>
            <w:tcW w:w="16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</w:tr>
      <w:tr w:rsidR="00310E57" w:rsidRPr="00B234A8">
        <w:tc>
          <w:tcPr>
            <w:tcW w:w="135" w:type="pct"/>
          </w:tcPr>
          <w:p w:rsidR="00310E57" w:rsidRPr="00B234A8" w:rsidRDefault="00310E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 w:themeColor="text1" w:themeTint="F2"/>
                <w:sz w:val="14"/>
                <w:szCs w:val="20"/>
                <w:lang w:val="en-US"/>
              </w:rPr>
            </w:pPr>
          </w:p>
        </w:tc>
        <w:tc>
          <w:tcPr>
            <w:tcW w:w="50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Социально-трудовые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3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1298</w:t>
            </w:r>
          </w:p>
        </w:tc>
        <w:tc>
          <w:tcPr>
            <w:tcW w:w="23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1298</w:t>
            </w:r>
          </w:p>
        </w:tc>
        <w:tc>
          <w:tcPr>
            <w:tcW w:w="18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0,6%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9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4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6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0,0%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289</w:t>
            </w:r>
          </w:p>
        </w:tc>
        <w:tc>
          <w:tcPr>
            <w:tcW w:w="2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20,7%</w:t>
            </w:r>
          </w:p>
        </w:tc>
        <w:tc>
          <w:tcPr>
            <w:tcW w:w="16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</w:tr>
      <w:tr w:rsidR="00310E57" w:rsidRPr="00B234A8">
        <w:tc>
          <w:tcPr>
            <w:tcW w:w="135" w:type="pct"/>
          </w:tcPr>
          <w:p w:rsidR="00310E57" w:rsidRPr="00B234A8" w:rsidRDefault="00310E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 w:themeColor="text1" w:themeTint="F2"/>
                <w:sz w:val="14"/>
                <w:szCs w:val="20"/>
                <w:lang w:val="en-US"/>
              </w:rPr>
            </w:pPr>
          </w:p>
        </w:tc>
        <w:tc>
          <w:tcPr>
            <w:tcW w:w="50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Социально-правовые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4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927</w:t>
            </w:r>
          </w:p>
        </w:tc>
        <w:tc>
          <w:tcPr>
            <w:tcW w:w="23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927</w:t>
            </w:r>
          </w:p>
        </w:tc>
        <w:tc>
          <w:tcPr>
            <w:tcW w:w="18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0,4%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9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4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6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267</w:t>
            </w:r>
          </w:p>
        </w:tc>
        <w:tc>
          <w:tcPr>
            <w:tcW w:w="24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22,8%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10</w:t>
            </w:r>
          </w:p>
        </w:tc>
        <w:tc>
          <w:tcPr>
            <w:tcW w:w="2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0,7%</w:t>
            </w:r>
          </w:p>
        </w:tc>
        <w:tc>
          <w:tcPr>
            <w:tcW w:w="16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</w:tr>
      <w:tr w:rsidR="00310E57" w:rsidRPr="00B234A8">
        <w:tc>
          <w:tcPr>
            <w:tcW w:w="135" w:type="pct"/>
          </w:tcPr>
          <w:p w:rsidR="00310E57" w:rsidRPr="00B234A8" w:rsidRDefault="00310E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 w:themeColor="text1" w:themeTint="F2"/>
                <w:sz w:val="14"/>
                <w:szCs w:val="20"/>
                <w:lang w:val="en-US"/>
              </w:rPr>
            </w:pPr>
          </w:p>
        </w:tc>
        <w:tc>
          <w:tcPr>
            <w:tcW w:w="50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8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5496</w:t>
            </w:r>
          </w:p>
        </w:tc>
        <w:tc>
          <w:tcPr>
            <w:tcW w:w="23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3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490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5986</w:t>
            </w:r>
          </w:p>
        </w:tc>
        <w:tc>
          <w:tcPr>
            <w:tcW w:w="18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2,6%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9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4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6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62</w:t>
            </w:r>
          </w:p>
        </w:tc>
        <w:tc>
          <w:tcPr>
            <w:tcW w:w="24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5,3%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178</w:t>
            </w:r>
          </w:p>
        </w:tc>
        <w:tc>
          <w:tcPr>
            <w:tcW w:w="2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12,8%</w:t>
            </w:r>
          </w:p>
        </w:tc>
        <w:tc>
          <w:tcPr>
            <w:tcW w:w="16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</w:tr>
      <w:tr w:rsidR="00310E57" w:rsidRPr="00B234A8">
        <w:tc>
          <w:tcPr>
            <w:tcW w:w="135" w:type="pct"/>
          </w:tcPr>
          <w:p w:rsidR="00310E57" w:rsidRPr="00B234A8" w:rsidRDefault="00310E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 w:themeColor="text1" w:themeTint="F2"/>
                <w:sz w:val="14"/>
                <w:szCs w:val="20"/>
                <w:lang w:val="en-US"/>
              </w:rPr>
            </w:pPr>
          </w:p>
        </w:tc>
        <w:tc>
          <w:tcPr>
            <w:tcW w:w="50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Срочные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9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1039</w:t>
            </w:r>
          </w:p>
        </w:tc>
        <w:tc>
          <w:tcPr>
            <w:tcW w:w="23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1039</w:t>
            </w:r>
          </w:p>
        </w:tc>
        <w:tc>
          <w:tcPr>
            <w:tcW w:w="18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0,4%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9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4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6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0,0%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999</w:t>
            </w:r>
          </w:p>
        </w:tc>
        <w:tc>
          <w:tcPr>
            <w:tcW w:w="2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71,7%</w:t>
            </w:r>
          </w:p>
        </w:tc>
        <w:tc>
          <w:tcPr>
            <w:tcW w:w="16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</w:tr>
      <w:tr w:rsidR="00310E57" w:rsidRPr="00B234A8">
        <w:tc>
          <w:tcPr>
            <w:tcW w:w="135" w:type="pct"/>
          </w:tcPr>
          <w:p w:rsidR="00310E57" w:rsidRPr="00B234A8" w:rsidRDefault="00310E5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noProof/>
                <w:color w:val="0D0D0D" w:themeColor="text1" w:themeTint="F2"/>
                <w:sz w:val="14"/>
                <w:szCs w:val="20"/>
                <w:lang w:val="en-US"/>
              </w:rPr>
            </w:pPr>
          </w:p>
        </w:tc>
        <w:tc>
          <w:tcPr>
            <w:tcW w:w="50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Итого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70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232612</w:t>
            </w:r>
          </w:p>
        </w:tc>
        <w:tc>
          <w:tcPr>
            <w:tcW w:w="23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42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821</w:t>
            </w:r>
          </w:p>
        </w:tc>
        <w:tc>
          <w:tcPr>
            <w:tcW w:w="235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233433</w:t>
            </w:r>
          </w:p>
        </w:tc>
        <w:tc>
          <w:tcPr>
            <w:tcW w:w="18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100,0%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9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0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44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8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19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8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2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  <w:tc>
          <w:tcPr>
            <w:tcW w:w="168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1169</w:t>
            </w:r>
          </w:p>
        </w:tc>
        <w:tc>
          <w:tcPr>
            <w:tcW w:w="247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100,0%</w:t>
            </w:r>
          </w:p>
        </w:tc>
        <w:tc>
          <w:tcPr>
            <w:tcW w:w="1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1394</w:t>
            </w:r>
          </w:p>
        </w:tc>
        <w:tc>
          <w:tcPr>
            <w:tcW w:w="24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100,0%</w:t>
            </w:r>
          </w:p>
        </w:tc>
        <w:tc>
          <w:tcPr>
            <w:tcW w:w="161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</w:t>
            </w:r>
          </w:p>
        </w:tc>
        <w:tc>
          <w:tcPr>
            <w:tcW w:w="246" w:type="pct"/>
          </w:tcPr>
          <w:p w:rsidR="00310E57" w:rsidRPr="00B234A8" w:rsidRDefault="003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</w:pPr>
            <w:r w:rsidRPr="00B234A8">
              <w:rPr>
                <w:rFonts w:ascii="Times New Roman" w:eastAsia="Times New Roman" w:hAnsi="Times New Roman"/>
                <w:b/>
                <w:noProof/>
                <w:color w:val="0D0D0D" w:themeColor="text1" w:themeTint="F2"/>
                <w:sz w:val="14"/>
                <w:szCs w:val="16"/>
                <w:lang w:val="en-US"/>
              </w:rPr>
              <w:t>0%</w:t>
            </w:r>
          </w:p>
        </w:tc>
      </w:tr>
    </w:tbl>
    <w:p w:rsidR="00310E57" w:rsidRPr="00B234A8" w:rsidRDefault="00310E57" w:rsidP="0030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D0D0D" w:themeColor="text1" w:themeTint="F2"/>
        </w:rPr>
      </w:pPr>
    </w:p>
    <w:sectPr w:rsidR="00310E57" w:rsidRPr="00B234A8" w:rsidSect="00302C69">
      <w:headerReference w:type="default" r:id="rId7"/>
      <w:pgSz w:w="16838" w:h="11906" w:orient="landscape"/>
      <w:pgMar w:top="426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57" w:rsidRDefault="00302C69">
      <w:pPr>
        <w:spacing w:after="0" w:line="240" w:lineRule="auto"/>
      </w:pPr>
      <w:r>
        <w:separator/>
      </w:r>
    </w:p>
  </w:endnote>
  <w:endnote w:type="continuationSeparator" w:id="0">
    <w:p w:rsidR="00310E57" w:rsidRDefault="0030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57" w:rsidRDefault="00302C69">
      <w:pPr>
        <w:spacing w:after="0" w:line="240" w:lineRule="auto"/>
      </w:pPr>
      <w:r>
        <w:separator/>
      </w:r>
    </w:p>
  </w:footnote>
  <w:footnote w:type="continuationSeparator" w:id="0">
    <w:p w:rsidR="00310E57" w:rsidRDefault="0030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57" w:rsidRDefault="00B2543F">
    <w:pPr>
      <w:pStyle w:val="a5"/>
      <w:jc w:val="center"/>
    </w:pPr>
    <w:r>
      <w:fldChar w:fldCharType="begin"/>
    </w:r>
    <w:r w:rsidR="00302C69">
      <w:instrText xml:space="preserve"> PAGE   \* MERGEFORMAT </w:instrText>
    </w:r>
    <w:r>
      <w:fldChar w:fldCharType="separate"/>
    </w:r>
    <w:r w:rsidR="00B234A8">
      <w:rPr>
        <w:noProof/>
      </w:rPr>
      <w:t>2</w:t>
    </w:r>
    <w:r>
      <w:fldChar w:fldCharType="end"/>
    </w:r>
  </w:p>
  <w:p w:rsidR="00310E57" w:rsidRDefault="00310E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57"/>
    <w:rsid w:val="00302C69"/>
    <w:rsid w:val="00310E57"/>
    <w:rsid w:val="007236BE"/>
    <w:rsid w:val="008F5286"/>
    <w:rsid w:val="009F35F2"/>
    <w:rsid w:val="00B234A8"/>
    <w:rsid w:val="00B2543F"/>
    <w:rsid w:val="00BA545E"/>
    <w:rsid w:val="00BD05A3"/>
    <w:rsid w:val="00E6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10E5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1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rsid w:val="00310E57"/>
    <w:rPr>
      <w:rFonts w:ascii="Calibri" w:eastAsia="Calibri" w:hAnsi="Calibri" w:cs="Times New Roman"/>
    </w:rPr>
  </w:style>
  <w:style w:type="paragraph" w:styleId="a7">
    <w:name w:val="footer"/>
    <w:basedOn w:val="a"/>
    <w:link w:val="a8"/>
    <w:rsid w:val="0031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310E57"/>
    <w:rPr>
      <w:rFonts w:ascii="Calibri" w:eastAsia="Calibri" w:hAnsi="Calibri" w:cs="Times New Roman"/>
    </w:rPr>
  </w:style>
  <w:style w:type="table" w:styleId="a9">
    <w:name w:val="Table Grid"/>
    <w:basedOn w:val="a1"/>
    <w:rsid w:val="00310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социальной политики Красноярского края</dc:creator>
  <cp:lastModifiedBy>93cso1</cp:lastModifiedBy>
  <cp:revision>3</cp:revision>
  <cp:lastPrinted>2018-01-09T09:04:00Z</cp:lastPrinted>
  <dcterms:created xsi:type="dcterms:W3CDTF">2018-01-16T03:35:00Z</dcterms:created>
  <dcterms:modified xsi:type="dcterms:W3CDTF">2018-01-16T03:41:00Z</dcterms:modified>
</cp:coreProperties>
</file>